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1C5" w:rsidRDefault="00FB4CC8" w:rsidP="00457EF6">
      <w:pPr>
        <w:tabs>
          <w:tab w:val="left" w:pos="7049"/>
        </w:tabs>
      </w:pPr>
      <w:r>
        <w:tab/>
      </w:r>
    </w:p>
    <w:tbl>
      <w:tblPr>
        <w:tblStyle w:val="a5"/>
        <w:tblW w:w="57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"/>
        <w:gridCol w:w="2434"/>
        <w:gridCol w:w="497"/>
        <w:gridCol w:w="292"/>
        <w:gridCol w:w="2203"/>
      </w:tblGrid>
      <w:tr w:rsidR="006613B9" w:rsidRPr="00B973AF" w:rsidTr="00142B20">
        <w:trPr>
          <w:trHeight w:val="286"/>
        </w:trPr>
        <w:tc>
          <w:tcPr>
            <w:tcW w:w="308" w:type="dxa"/>
            <w:vMerge w:val="restart"/>
            <w:noWrap/>
            <w:tcMar>
              <w:left w:w="0" w:type="dxa"/>
              <w:right w:w="57" w:type="dxa"/>
            </w:tcMar>
            <w:vAlign w:val="bottom"/>
          </w:tcPr>
          <w:p w:rsidR="006613B9" w:rsidRPr="00946A8F" w:rsidRDefault="006613B9" w:rsidP="00584AFE">
            <w:pPr>
              <w:jc w:val="right"/>
              <w:rPr>
                <w:rFonts w:ascii="Arial" w:hAnsi="Arial" w:cs="Arial"/>
                <w:b/>
                <w:color w:val="2E74B5" w:themeColor="accent1" w:themeShade="BF"/>
                <w:sz w:val="14"/>
                <w:szCs w:val="14"/>
                <w:lang w:val="en-US"/>
              </w:rPr>
            </w:pPr>
            <w:r w:rsidRPr="00946A8F">
              <w:rPr>
                <w:rFonts w:ascii="Arial" w:hAnsi="Arial" w:cs="Arial"/>
                <w:b/>
                <w:color w:val="2E74B5" w:themeColor="accent1" w:themeShade="BF"/>
                <w:sz w:val="14"/>
                <w:szCs w:val="14"/>
              </w:rPr>
              <w:t>На</w:t>
            </w:r>
          </w:p>
        </w:tc>
        <w:tc>
          <w:tcPr>
            <w:tcW w:w="2434" w:type="dxa"/>
            <w:tcMar>
              <w:left w:w="0" w:type="dxa"/>
              <w:right w:w="0" w:type="dxa"/>
            </w:tcMar>
            <w:vAlign w:val="bottom"/>
          </w:tcPr>
          <w:p w:rsidR="006613B9" w:rsidRPr="00BE26CD" w:rsidRDefault="006613B9" w:rsidP="00584AF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497" w:type="dxa"/>
            <w:vMerge w:val="restart"/>
            <w:noWrap/>
            <w:tcMar>
              <w:left w:w="0" w:type="dxa"/>
              <w:right w:w="0" w:type="dxa"/>
            </w:tcMar>
            <w:vAlign w:val="bottom"/>
          </w:tcPr>
          <w:p w:rsidR="006613B9" w:rsidRPr="00B973AF" w:rsidRDefault="006613B9" w:rsidP="00584AFE">
            <w:pPr>
              <w:rPr>
                <w:rFonts w:ascii="Arial" w:hAnsi="Arial" w:cs="Arial"/>
                <w:color w:val="2E74B5" w:themeColor="accent1" w:themeShade="BF"/>
                <w:sz w:val="16"/>
                <w:szCs w:val="16"/>
              </w:rPr>
            </w:pPr>
          </w:p>
        </w:tc>
        <w:tc>
          <w:tcPr>
            <w:tcW w:w="292" w:type="dxa"/>
            <w:noWrap/>
            <w:tcMar>
              <w:left w:w="0" w:type="dxa"/>
              <w:right w:w="57" w:type="dxa"/>
            </w:tcMar>
            <w:vAlign w:val="bottom"/>
          </w:tcPr>
          <w:p w:rsidR="006613B9" w:rsidRPr="00946A8F" w:rsidRDefault="006613B9" w:rsidP="00584AFE">
            <w:pPr>
              <w:jc w:val="right"/>
              <w:rPr>
                <w:rFonts w:ascii="Arial" w:hAnsi="Arial" w:cs="Arial"/>
                <w:b/>
                <w:color w:val="2E74B5" w:themeColor="accent1" w:themeShade="BF"/>
                <w:sz w:val="14"/>
                <w:szCs w:val="14"/>
              </w:rPr>
            </w:pPr>
            <w:r w:rsidRPr="00946A8F">
              <w:rPr>
                <w:rFonts w:ascii="Arial" w:hAnsi="Arial" w:cs="Arial"/>
                <w:b/>
                <w:color w:val="2E74B5" w:themeColor="accent1" w:themeShade="BF"/>
                <w:sz w:val="14"/>
                <w:szCs w:val="14"/>
              </w:rPr>
              <w:t>№</w:t>
            </w:r>
          </w:p>
        </w:tc>
        <w:tc>
          <w:tcPr>
            <w:tcW w:w="2203" w:type="dxa"/>
            <w:tcBorders>
              <w:bottom w:val="single" w:sz="4" w:space="0" w:color="2E74B5" w:themeColor="accent1" w:themeShade="BF"/>
            </w:tcBorders>
            <w:noWrap/>
            <w:tcMar>
              <w:left w:w="0" w:type="dxa"/>
              <w:right w:w="0" w:type="dxa"/>
            </w:tcMar>
            <w:vAlign w:val="bottom"/>
          </w:tcPr>
          <w:p w:rsidR="006613B9" w:rsidRPr="00B973AF" w:rsidRDefault="006613B9" w:rsidP="00584AF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6613B9" w:rsidRPr="00B973AF" w:rsidTr="00142B20">
        <w:trPr>
          <w:trHeight w:val="275"/>
        </w:trPr>
        <w:tc>
          <w:tcPr>
            <w:tcW w:w="308" w:type="dxa"/>
            <w:vMerge/>
            <w:noWrap/>
            <w:tcMar>
              <w:left w:w="0" w:type="dxa"/>
              <w:right w:w="0" w:type="dxa"/>
            </w:tcMar>
            <w:vAlign w:val="bottom"/>
          </w:tcPr>
          <w:p w:rsidR="006613B9" w:rsidRPr="00B973AF" w:rsidRDefault="006613B9" w:rsidP="00584AFE">
            <w:pPr>
              <w:jc w:val="right"/>
              <w:rPr>
                <w:rFonts w:ascii="Arial" w:hAnsi="Arial" w:cs="Arial"/>
                <w:color w:val="2E74B5" w:themeColor="accent1" w:themeShade="BF"/>
                <w:sz w:val="16"/>
                <w:szCs w:val="16"/>
              </w:rPr>
            </w:pPr>
          </w:p>
        </w:tc>
        <w:tc>
          <w:tcPr>
            <w:tcW w:w="2434" w:type="dxa"/>
            <w:tcBorders>
              <w:top w:val="single" w:sz="4" w:space="0" w:color="2E74B5" w:themeColor="accent1" w:themeShade="BF"/>
              <w:bottom w:val="single" w:sz="4" w:space="0" w:color="2E74B5" w:themeColor="accent1" w:themeShade="BF"/>
            </w:tcBorders>
            <w:noWrap/>
            <w:tcMar>
              <w:left w:w="0" w:type="dxa"/>
              <w:right w:w="0" w:type="dxa"/>
            </w:tcMar>
            <w:vAlign w:val="bottom"/>
          </w:tcPr>
          <w:p w:rsidR="006613B9" w:rsidRPr="00B973AF" w:rsidRDefault="006613B9" w:rsidP="00584AF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497" w:type="dxa"/>
            <w:vMerge/>
            <w:noWrap/>
            <w:tcMar>
              <w:left w:w="0" w:type="dxa"/>
              <w:right w:w="0" w:type="dxa"/>
            </w:tcMar>
            <w:vAlign w:val="bottom"/>
          </w:tcPr>
          <w:p w:rsidR="006613B9" w:rsidRPr="00B973AF" w:rsidRDefault="006613B9" w:rsidP="00584AFE">
            <w:pPr>
              <w:rPr>
                <w:rFonts w:ascii="Arial" w:hAnsi="Arial" w:cs="Arial"/>
                <w:color w:val="2E74B5" w:themeColor="accent1" w:themeShade="BF"/>
                <w:sz w:val="16"/>
                <w:szCs w:val="16"/>
              </w:rPr>
            </w:pPr>
          </w:p>
        </w:tc>
        <w:tc>
          <w:tcPr>
            <w:tcW w:w="292" w:type="dxa"/>
            <w:noWrap/>
            <w:tcMar>
              <w:left w:w="0" w:type="dxa"/>
              <w:right w:w="57" w:type="dxa"/>
            </w:tcMar>
            <w:vAlign w:val="bottom"/>
          </w:tcPr>
          <w:p w:rsidR="006613B9" w:rsidRPr="00946A8F" w:rsidRDefault="006613B9" w:rsidP="00584AFE">
            <w:pPr>
              <w:jc w:val="right"/>
              <w:rPr>
                <w:rFonts w:ascii="Arial" w:hAnsi="Arial" w:cs="Arial"/>
                <w:b/>
                <w:color w:val="2E74B5" w:themeColor="accent1" w:themeShade="BF"/>
                <w:sz w:val="14"/>
                <w:szCs w:val="14"/>
              </w:rPr>
            </w:pPr>
            <w:r w:rsidRPr="00946A8F">
              <w:rPr>
                <w:rFonts w:ascii="Arial" w:hAnsi="Arial" w:cs="Arial"/>
                <w:b/>
                <w:color w:val="2E74B5" w:themeColor="accent1" w:themeShade="BF"/>
                <w:sz w:val="14"/>
                <w:szCs w:val="14"/>
              </w:rPr>
              <w:t>от</w:t>
            </w:r>
          </w:p>
        </w:tc>
        <w:tc>
          <w:tcPr>
            <w:tcW w:w="2203" w:type="dxa"/>
            <w:tcBorders>
              <w:top w:val="single" w:sz="4" w:space="0" w:color="2E74B5" w:themeColor="accent1" w:themeShade="BF"/>
              <w:bottom w:val="single" w:sz="4" w:space="0" w:color="2E74B5" w:themeColor="accent1" w:themeShade="BF"/>
            </w:tcBorders>
            <w:noWrap/>
            <w:tcMar>
              <w:left w:w="0" w:type="dxa"/>
              <w:right w:w="0" w:type="dxa"/>
            </w:tcMar>
            <w:vAlign w:val="bottom"/>
          </w:tcPr>
          <w:p w:rsidR="006613B9" w:rsidRPr="00B973AF" w:rsidRDefault="006613B9" w:rsidP="00584AF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:rsidR="00142B20" w:rsidRDefault="00142B20" w:rsidP="00142B20">
      <w:pPr>
        <w:rPr>
          <w:rFonts w:ascii="Arial" w:hAnsi="Arial" w:cs="Arial"/>
          <w:color w:val="000000"/>
          <w:sz w:val="28"/>
          <w:szCs w:val="28"/>
        </w:rPr>
      </w:pPr>
    </w:p>
    <w:p w:rsidR="00142B20" w:rsidRDefault="00A47320" w:rsidP="00142B2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9D6FA5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39A8E70" wp14:editId="4B57330E">
                <wp:simplePos x="0" y="0"/>
                <wp:positionH relativeFrom="margin">
                  <wp:align>right</wp:align>
                </wp:positionH>
                <wp:positionV relativeFrom="paragraph">
                  <wp:posOffset>102870</wp:posOffset>
                </wp:positionV>
                <wp:extent cx="2857500" cy="952500"/>
                <wp:effectExtent l="0" t="0" r="0" b="0"/>
                <wp:wrapSquare wrapText="bothSides"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23A8" w:rsidRDefault="001023A8" w:rsidP="001920B8">
                            <w:pPr>
                              <w:pStyle w:val="aa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Председателю Центральной </w:t>
                            </w:r>
                          </w:p>
                          <w:p w:rsidR="001023A8" w:rsidRDefault="001023A8" w:rsidP="001023A8">
                            <w:pPr>
                              <w:pStyle w:val="aa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закупочной комиссии</w:t>
                            </w:r>
                          </w:p>
                          <w:p w:rsidR="001023A8" w:rsidRDefault="001023A8" w:rsidP="001023A8">
                            <w:pPr>
                              <w:pStyle w:val="aa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АО «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Тюменьэнерго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» </w:t>
                            </w:r>
                          </w:p>
                          <w:p w:rsidR="00BC79B1" w:rsidRPr="001920B8" w:rsidRDefault="001023A8" w:rsidP="001023A8">
                            <w:pPr>
                              <w:pStyle w:val="aa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С.Ю. Савчук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9A8E70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73.8pt;margin-top:8.1pt;width:225pt;height:75pt;z-index:25166336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" stroked="f">
                <v:textbox>
                  <w:txbxContent>
                    <w:p w:rsidR="001023A8" w:rsidRDefault="001023A8" w:rsidP="001920B8">
                      <w:pPr>
                        <w:pStyle w:val="aa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Председателю Центральной </w:t>
                      </w:r>
                    </w:p>
                    <w:p w:rsidR="001023A8" w:rsidRDefault="001023A8" w:rsidP="001023A8">
                      <w:pPr>
                        <w:pStyle w:val="aa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закупочной комиссии</w:t>
                      </w:r>
                    </w:p>
                    <w:p w:rsidR="001023A8" w:rsidRDefault="001023A8" w:rsidP="001023A8">
                      <w:pPr>
                        <w:pStyle w:val="aa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АО «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Тюменьэнерго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» </w:t>
                      </w:r>
                    </w:p>
                    <w:p w:rsidR="00BC79B1" w:rsidRPr="001920B8" w:rsidRDefault="001023A8" w:rsidP="001023A8">
                      <w:pPr>
                        <w:pStyle w:val="aa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С.Ю. Савчук  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47320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9851D2E" wp14:editId="12BD40F6">
                <wp:simplePos x="0" y="0"/>
                <wp:positionH relativeFrom="margin">
                  <wp:align>left</wp:align>
                </wp:positionH>
                <wp:positionV relativeFrom="paragraph">
                  <wp:posOffset>118819</wp:posOffset>
                </wp:positionV>
                <wp:extent cx="2264410" cy="350520"/>
                <wp:effectExtent l="0" t="0" r="2540" b="0"/>
                <wp:wrapSquare wrapText="bothSides"/>
                <wp:docPr id="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4410" cy="350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7320" w:rsidRPr="00A47320" w:rsidRDefault="00A47320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851D2E" id="_x0000_s1027" type="#_x0000_t202" style="position:absolute;margin-left:0;margin-top:9.35pt;width:178.3pt;height:27.6pt;z-index:25166540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" stroked="f">
                <v:textbox>
                  <w:txbxContent>
                    <w:p w:rsidR="00A47320" w:rsidRPr="00A47320" w:rsidRDefault="00A47320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142B20" w:rsidRDefault="00142B20" w:rsidP="00142B20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142B20" w:rsidRDefault="00142B20" w:rsidP="00142B20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8F2402" w:rsidRDefault="008F2402" w:rsidP="008F2402">
      <w:pPr>
        <w:spacing w:line="259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D3BFB" w:rsidRPr="005D3BFB" w:rsidRDefault="001920B8" w:rsidP="005D3BFB">
      <w:pPr>
        <w:pStyle w:val="aa"/>
        <w:rPr>
          <w:rFonts w:ascii="Times New Roman" w:hAnsi="Times New Roman" w:cs="Times New Roman"/>
          <w:sz w:val="20"/>
          <w:szCs w:val="20"/>
        </w:rPr>
      </w:pPr>
      <w:r w:rsidRPr="005D3BFB">
        <w:rPr>
          <w:rFonts w:ascii="Times New Roman" w:hAnsi="Times New Roman" w:cs="Times New Roman"/>
          <w:sz w:val="20"/>
          <w:szCs w:val="20"/>
        </w:rPr>
        <w:t xml:space="preserve">О </w:t>
      </w:r>
      <w:r w:rsidR="001023A8" w:rsidRPr="005D3BFB">
        <w:rPr>
          <w:rFonts w:ascii="Times New Roman" w:hAnsi="Times New Roman" w:cs="Times New Roman"/>
          <w:sz w:val="20"/>
          <w:szCs w:val="20"/>
        </w:rPr>
        <w:t>необходимости проведения</w:t>
      </w:r>
    </w:p>
    <w:p w:rsidR="006613B9" w:rsidRPr="005D3BFB" w:rsidRDefault="005D3BFB" w:rsidP="005D3BFB">
      <w:pPr>
        <w:pStyle w:val="aa"/>
        <w:rPr>
          <w:rFonts w:ascii="Times New Roman" w:hAnsi="Times New Roman" w:cs="Times New Roman"/>
          <w:sz w:val="20"/>
          <w:szCs w:val="20"/>
        </w:rPr>
      </w:pPr>
      <w:r w:rsidRPr="005D3BFB">
        <w:rPr>
          <w:rFonts w:ascii="Times New Roman" w:hAnsi="Times New Roman" w:cs="Times New Roman"/>
          <w:sz w:val="20"/>
          <w:szCs w:val="20"/>
        </w:rPr>
        <w:t xml:space="preserve"> повторной</w:t>
      </w:r>
      <w:r w:rsidR="001023A8" w:rsidRPr="005D3BFB">
        <w:rPr>
          <w:rFonts w:ascii="Times New Roman" w:hAnsi="Times New Roman" w:cs="Times New Roman"/>
          <w:sz w:val="20"/>
          <w:szCs w:val="20"/>
        </w:rPr>
        <w:t xml:space="preserve"> закупки</w:t>
      </w:r>
    </w:p>
    <w:p w:rsidR="001920B8" w:rsidRDefault="001920B8" w:rsidP="008F2402">
      <w:pPr>
        <w:spacing w:line="259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1920B8" w:rsidRPr="00AA3FA4" w:rsidRDefault="001920B8" w:rsidP="001920B8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AA3FA4">
        <w:rPr>
          <w:rFonts w:ascii="Times New Roman" w:hAnsi="Times New Roman" w:cs="Times New Roman"/>
          <w:sz w:val="24"/>
          <w:szCs w:val="24"/>
        </w:rPr>
        <w:t>Уважаем</w:t>
      </w:r>
      <w:r w:rsidR="00BC79B1">
        <w:rPr>
          <w:rFonts w:ascii="Times New Roman" w:hAnsi="Times New Roman" w:cs="Times New Roman"/>
          <w:sz w:val="24"/>
          <w:szCs w:val="24"/>
        </w:rPr>
        <w:t>ый</w:t>
      </w:r>
      <w:r w:rsidRPr="00AA3FA4">
        <w:rPr>
          <w:rFonts w:ascii="Times New Roman" w:hAnsi="Times New Roman" w:cs="Times New Roman"/>
          <w:sz w:val="24"/>
          <w:szCs w:val="24"/>
        </w:rPr>
        <w:t xml:space="preserve"> </w:t>
      </w:r>
      <w:r w:rsidR="001023A8">
        <w:rPr>
          <w:rFonts w:ascii="Times New Roman" w:hAnsi="Times New Roman" w:cs="Times New Roman"/>
          <w:sz w:val="24"/>
          <w:szCs w:val="24"/>
        </w:rPr>
        <w:t xml:space="preserve">Сергей </w:t>
      </w:r>
      <w:proofErr w:type="gramStart"/>
      <w:r w:rsidR="001023A8">
        <w:rPr>
          <w:rFonts w:ascii="Times New Roman" w:hAnsi="Times New Roman" w:cs="Times New Roman"/>
          <w:sz w:val="24"/>
          <w:szCs w:val="24"/>
        </w:rPr>
        <w:t xml:space="preserve">Юрьевич </w:t>
      </w:r>
      <w:r w:rsidRPr="00AA3FA4">
        <w:rPr>
          <w:rFonts w:ascii="Times New Roman" w:hAnsi="Times New Roman" w:cs="Times New Roman"/>
          <w:sz w:val="24"/>
          <w:szCs w:val="24"/>
        </w:rPr>
        <w:t>!</w:t>
      </w:r>
      <w:proofErr w:type="gramEnd"/>
    </w:p>
    <w:p w:rsidR="001920B8" w:rsidRPr="00AA3FA4" w:rsidRDefault="001920B8" w:rsidP="001920B8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BC79B1" w:rsidRPr="008056A6" w:rsidRDefault="001023A8" w:rsidP="005D3BFB">
      <w:pPr>
        <w:pStyle w:val="aa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056A6">
        <w:rPr>
          <w:rFonts w:ascii="Times New Roman" w:hAnsi="Times New Roman" w:cs="Times New Roman"/>
          <w:color w:val="FF0000"/>
          <w:sz w:val="24"/>
          <w:szCs w:val="24"/>
        </w:rPr>
        <w:t>Прошу Вас рассмотреть на заседании ЦЗК АО «</w:t>
      </w:r>
      <w:proofErr w:type="spellStart"/>
      <w:r w:rsidRPr="008056A6">
        <w:rPr>
          <w:rFonts w:ascii="Times New Roman" w:hAnsi="Times New Roman" w:cs="Times New Roman"/>
          <w:color w:val="FF0000"/>
          <w:sz w:val="24"/>
          <w:szCs w:val="24"/>
        </w:rPr>
        <w:t>Тюменьэнерго</w:t>
      </w:r>
      <w:proofErr w:type="spellEnd"/>
      <w:r w:rsidRPr="008056A6">
        <w:rPr>
          <w:rFonts w:ascii="Times New Roman" w:hAnsi="Times New Roman" w:cs="Times New Roman"/>
          <w:color w:val="FF0000"/>
          <w:sz w:val="24"/>
          <w:szCs w:val="24"/>
        </w:rPr>
        <w:t xml:space="preserve">» вопрос о </w:t>
      </w:r>
      <w:r w:rsidR="005D3BFB" w:rsidRPr="008056A6">
        <w:rPr>
          <w:rFonts w:ascii="Times New Roman" w:hAnsi="Times New Roman" w:cs="Times New Roman"/>
          <w:color w:val="FF0000"/>
          <w:sz w:val="24"/>
          <w:szCs w:val="24"/>
        </w:rPr>
        <w:t xml:space="preserve">необходимости повторного проведения закупки  </w:t>
      </w:r>
      <w:r w:rsidRPr="008056A6">
        <w:rPr>
          <w:rFonts w:ascii="Times New Roman" w:hAnsi="Times New Roman" w:cs="Times New Roman"/>
          <w:color w:val="FF0000"/>
          <w:sz w:val="24"/>
          <w:szCs w:val="24"/>
        </w:rPr>
        <w:t xml:space="preserve"> в </w:t>
      </w:r>
      <w:proofErr w:type="gramStart"/>
      <w:r w:rsidRPr="008056A6">
        <w:rPr>
          <w:rFonts w:ascii="Times New Roman" w:hAnsi="Times New Roman" w:cs="Times New Roman"/>
          <w:color w:val="FF0000"/>
          <w:sz w:val="24"/>
          <w:szCs w:val="24"/>
        </w:rPr>
        <w:t xml:space="preserve">ГКПЗ </w:t>
      </w:r>
      <w:r w:rsidR="00684A14" w:rsidRPr="008056A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056A6">
        <w:rPr>
          <w:rFonts w:ascii="Times New Roman" w:hAnsi="Times New Roman" w:cs="Times New Roman"/>
          <w:color w:val="FF0000"/>
          <w:sz w:val="24"/>
          <w:szCs w:val="24"/>
        </w:rPr>
        <w:t>201</w:t>
      </w:r>
      <w:r w:rsidR="005D3BFB" w:rsidRPr="008056A6">
        <w:rPr>
          <w:rFonts w:ascii="Times New Roman" w:hAnsi="Times New Roman" w:cs="Times New Roman"/>
          <w:color w:val="FF0000"/>
          <w:sz w:val="24"/>
          <w:szCs w:val="24"/>
        </w:rPr>
        <w:t>7</w:t>
      </w:r>
      <w:proofErr w:type="gramEnd"/>
      <w:r w:rsidR="005D3BFB" w:rsidRPr="008056A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056A6">
        <w:rPr>
          <w:rFonts w:ascii="Times New Roman" w:hAnsi="Times New Roman" w:cs="Times New Roman"/>
          <w:color w:val="FF0000"/>
          <w:sz w:val="24"/>
          <w:szCs w:val="24"/>
        </w:rPr>
        <w:t>года.</w:t>
      </w:r>
    </w:p>
    <w:p w:rsidR="00FB2429" w:rsidRPr="008056A6" w:rsidRDefault="00FB2429" w:rsidP="00FB2429">
      <w:pPr>
        <w:pStyle w:val="aa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056A6">
        <w:rPr>
          <w:rFonts w:ascii="Times New Roman" w:hAnsi="Times New Roman" w:cs="Times New Roman"/>
          <w:b/>
          <w:color w:val="FF0000"/>
          <w:sz w:val="24"/>
          <w:szCs w:val="24"/>
        </w:rPr>
        <w:t>Наименование закупки:</w:t>
      </w:r>
      <w:r w:rsidR="00F16E44" w:rsidRPr="008056A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8056A6">
        <w:rPr>
          <w:rFonts w:ascii="Times New Roman" w:hAnsi="Times New Roman" w:cs="Times New Roman"/>
          <w:color w:val="FF0000"/>
          <w:sz w:val="24"/>
          <w:szCs w:val="24"/>
        </w:rPr>
        <w:t xml:space="preserve">Поставка ГСМ для нужд </w:t>
      </w:r>
      <w:proofErr w:type="spellStart"/>
      <w:r w:rsidRPr="008056A6">
        <w:rPr>
          <w:rFonts w:ascii="Times New Roman" w:hAnsi="Times New Roman" w:cs="Times New Roman"/>
          <w:color w:val="FF0000"/>
          <w:sz w:val="24"/>
          <w:szCs w:val="24"/>
        </w:rPr>
        <w:t>Казымского</w:t>
      </w:r>
      <w:proofErr w:type="spellEnd"/>
      <w:r w:rsidRPr="008056A6">
        <w:rPr>
          <w:rFonts w:ascii="Times New Roman" w:hAnsi="Times New Roman" w:cs="Times New Roman"/>
          <w:color w:val="FF0000"/>
          <w:sz w:val="24"/>
          <w:szCs w:val="24"/>
        </w:rPr>
        <w:t xml:space="preserve"> РЭС филиала АО «</w:t>
      </w:r>
      <w:proofErr w:type="spellStart"/>
      <w:r w:rsidRPr="008056A6">
        <w:rPr>
          <w:rFonts w:ascii="Times New Roman" w:hAnsi="Times New Roman" w:cs="Times New Roman"/>
          <w:color w:val="FF0000"/>
          <w:sz w:val="24"/>
          <w:szCs w:val="24"/>
        </w:rPr>
        <w:t>Тюменьэнерго</w:t>
      </w:r>
      <w:proofErr w:type="spellEnd"/>
      <w:r w:rsidRPr="008056A6">
        <w:rPr>
          <w:rFonts w:ascii="Times New Roman" w:hAnsi="Times New Roman" w:cs="Times New Roman"/>
          <w:color w:val="FF0000"/>
          <w:sz w:val="24"/>
          <w:szCs w:val="24"/>
        </w:rPr>
        <w:t xml:space="preserve">» </w:t>
      </w:r>
      <w:proofErr w:type="spellStart"/>
      <w:r w:rsidRPr="008056A6">
        <w:rPr>
          <w:rFonts w:ascii="Times New Roman" w:hAnsi="Times New Roman" w:cs="Times New Roman"/>
          <w:color w:val="FF0000"/>
          <w:sz w:val="24"/>
          <w:szCs w:val="24"/>
        </w:rPr>
        <w:t>Энергокомплекс</w:t>
      </w:r>
      <w:proofErr w:type="spellEnd"/>
      <w:r w:rsidRPr="008056A6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FB2429" w:rsidRPr="008056A6" w:rsidRDefault="00FB2429" w:rsidP="00FB2429">
      <w:pPr>
        <w:pStyle w:val="aa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056A6">
        <w:rPr>
          <w:rFonts w:ascii="Times New Roman" w:hAnsi="Times New Roman" w:cs="Times New Roman"/>
          <w:b/>
          <w:color w:val="FF0000"/>
          <w:sz w:val="24"/>
          <w:szCs w:val="24"/>
        </w:rPr>
        <w:t>Сумма закупки</w:t>
      </w:r>
      <w:r w:rsidRPr="008056A6">
        <w:rPr>
          <w:rFonts w:ascii="Times New Roman" w:hAnsi="Times New Roman" w:cs="Times New Roman"/>
          <w:color w:val="FF0000"/>
          <w:sz w:val="24"/>
          <w:szCs w:val="24"/>
        </w:rPr>
        <w:t xml:space="preserve"> (по извещению</w:t>
      </w:r>
      <w:r w:rsidR="00F16E44" w:rsidRPr="008056A6">
        <w:rPr>
          <w:rFonts w:ascii="Times New Roman" w:hAnsi="Times New Roman" w:cs="Times New Roman"/>
          <w:color w:val="FF0000"/>
          <w:sz w:val="24"/>
          <w:szCs w:val="24"/>
        </w:rPr>
        <w:t xml:space="preserve"> 2017.0075</w:t>
      </w:r>
      <w:r w:rsidRPr="008056A6">
        <w:rPr>
          <w:rFonts w:ascii="Times New Roman" w:hAnsi="Times New Roman" w:cs="Times New Roman"/>
          <w:color w:val="FF0000"/>
          <w:sz w:val="24"/>
          <w:szCs w:val="24"/>
        </w:rPr>
        <w:t xml:space="preserve">): </w:t>
      </w:r>
      <w:r w:rsidR="008F3AF8" w:rsidRPr="008056A6">
        <w:rPr>
          <w:rFonts w:ascii="Times New Roman" w:hAnsi="Times New Roman" w:cs="Times New Roman"/>
          <w:color w:val="FF0000"/>
          <w:sz w:val="24"/>
          <w:szCs w:val="24"/>
        </w:rPr>
        <w:t>6</w:t>
      </w:r>
      <w:r w:rsidR="008F3AF8" w:rsidRPr="008056A6">
        <w:rPr>
          <w:rFonts w:ascii="Times New Roman" w:hAnsi="Times New Roman" w:cs="Times New Roman"/>
          <w:color w:val="FF0000"/>
          <w:sz w:val="24"/>
          <w:szCs w:val="24"/>
          <w:lang w:val="en-US"/>
        </w:rPr>
        <w:t> </w:t>
      </w:r>
      <w:r w:rsidR="008F3AF8" w:rsidRPr="008056A6">
        <w:rPr>
          <w:rFonts w:ascii="Times New Roman" w:hAnsi="Times New Roman" w:cs="Times New Roman"/>
          <w:color w:val="FF0000"/>
          <w:sz w:val="24"/>
          <w:szCs w:val="24"/>
        </w:rPr>
        <w:t>232</w:t>
      </w:r>
      <w:r w:rsidR="008F3AF8" w:rsidRPr="008056A6">
        <w:rPr>
          <w:rFonts w:ascii="Times New Roman" w:hAnsi="Times New Roman" w:cs="Times New Roman"/>
          <w:color w:val="FF0000"/>
          <w:sz w:val="24"/>
          <w:szCs w:val="24"/>
          <w:lang w:val="en-US"/>
        </w:rPr>
        <w:t> </w:t>
      </w:r>
      <w:r w:rsidR="00614ECF" w:rsidRPr="008056A6">
        <w:rPr>
          <w:rFonts w:ascii="Times New Roman" w:hAnsi="Times New Roman" w:cs="Times New Roman"/>
          <w:color w:val="FF0000"/>
          <w:sz w:val="24"/>
          <w:szCs w:val="24"/>
        </w:rPr>
        <w:t>049</w:t>
      </w:r>
      <w:r w:rsidR="008F3AF8" w:rsidRPr="008056A6">
        <w:rPr>
          <w:rFonts w:ascii="Times New Roman" w:hAnsi="Times New Roman" w:cs="Times New Roman"/>
          <w:color w:val="FF0000"/>
          <w:sz w:val="24"/>
          <w:szCs w:val="24"/>
        </w:rPr>
        <w:t xml:space="preserve">, </w:t>
      </w:r>
      <w:r w:rsidR="00614ECF" w:rsidRPr="008056A6">
        <w:rPr>
          <w:rFonts w:ascii="Times New Roman" w:hAnsi="Times New Roman" w:cs="Times New Roman"/>
          <w:color w:val="FF0000"/>
          <w:sz w:val="24"/>
          <w:szCs w:val="24"/>
        </w:rPr>
        <w:t>58</w:t>
      </w:r>
      <w:r w:rsidRPr="008056A6">
        <w:rPr>
          <w:rFonts w:ascii="Times New Roman" w:hAnsi="Times New Roman" w:cs="Times New Roman"/>
          <w:color w:val="FF0000"/>
          <w:sz w:val="24"/>
          <w:szCs w:val="24"/>
        </w:rPr>
        <w:t xml:space="preserve"> руб. с НДС.</w:t>
      </w:r>
    </w:p>
    <w:p w:rsidR="00FB2429" w:rsidRPr="008056A6" w:rsidRDefault="00FB2429" w:rsidP="00FB2429">
      <w:pPr>
        <w:pStyle w:val="aa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056A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Способ закупки: </w:t>
      </w:r>
      <w:r w:rsidRPr="008056A6">
        <w:rPr>
          <w:rFonts w:ascii="Times New Roman" w:hAnsi="Times New Roman" w:cs="Times New Roman"/>
          <w:color w:val="FF0000"/>
          <w:sz w:val="24"/>
          <w:szCs w:val="24"/>
        </w:rPr>
        <w:t>О</w:t>
      </w:r>
      <w:r w:rsidR="00E739CF" w:rsidRPr="008056A6">
        <w:rPr>
          <w:rFonts w:ascii="Times New Roman" w:hAnsi="Times New Roman" w:cs="Times New Roman"/>
          <w:color w:val="FF0000"/>
          <w:sz w:val="24"/>
          <w:szCs w:val="24"/>
        </w:rPr>
        <w:t>ткрытый запрос предложений</w:t>
      </w:r>
    </w:p>
    <w:p w:rsidR="00E739CF" w:rsidRPr="008056A6" w:rsidRDefault="00E739CF" w:rsidP="00E739CF">
      <w:pPr>
        <w:pStyle w:val="aa"/>
        <w:jc w:val="both"/>
        <w:rPr>
          <w:rFonts w:ascii="Times New Roman" w:hAnsi="Times New Roman"/>
          <w:color w:val="FF0000"/>
          <w:sz w:val="24"/>
          <w:szCs w:val="24"/>
        </w:rPr>
      </w:pPr>
      <w:r w:rsidRPr="008056A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Метод определения суммы закупки: </w:t>
      </w:r>
      <w:r w:rsidRPr="008056A6">
        <w:rPr>
          <w:rFonts w:ascii="Times New Roman" w:hAnsi="Times New Roman"/>
          <w:color w:val="FF0000"/>
          <w:sz w:val="24"/>
          <w:szCs w:val="24"/>
        </w:rPr>
        <w:t xml:space="preserve">Стоимость лота определена рыночным методом на </w:t>
      </w:r>
      <w:proofErr w:type="gramStart"/>
      <w:r w:rsidRPr="008056A6">
        <w:rPr>
          <w:rFonts w:ascii="Times New Roman" w:hAnsi="Times New Roman"/>
          <w:color w:val="FF0000"/>
          <w:sz w:val="24"/>
          <w:szCs w:val="24"/>
        </w:rPr>
        <w:t>основании  инструкции</w:t>
      </w:r>
      <w:proofErr w:type="gramEnd"/>
      <w:r w:rsidRPr="008056A6">
        <w:rPr>
          <w:rFonts w:ascii="Times New Roman" w:hAnsi="Times New Roman"/>
          <w:color w:val="FF0000"/>
          <w:sz w:val="24"/>
          <w:szCs w:val="24"/>
        </w:rPr>
        <w:t xml:space="preserve">  по применению методов определения начальной (максимальной) цены договора (лота) при осуществлении закупок товаров, работ, услуг для нужд ОАО «</w:t>
      </w:r>
      <w:proofErr w:type="spellStart"/>
      <w:r w:rsidRPr="008056A6">
        <w:rPr>
          <w:rFonts w:ascii="Times New Roman" w:hAnsi="Times New Roman"/>
          <w:color w:val="FF0000"/>
          <w:sz w:val="24"/>
          <w:szCs w:val="24"/>
        </w:rPr>
        <w:t>Тюменьэнерго</w:t>
      </w:r>
      <w:proofErr w:type="spellEnd"/>
      <w:r w:rsidRPr="008056A6">
        <w:rPr>
          <w:rFonts w:ascii="Times New Roman" w:hAnsi="Times New Roman"/>
          <w:color w:val="FF0000"/>
          <w:sz w:val="24"/>
          <w:szCs w:val="24"/>
        </w:rPr>
        <w:t>»</w:t>
      </w:r>
      <w:r w:rsidR="00916810" w:rsidRPr="008056A6">
        <w:rPr>
          <w:rFonts w:ascii="Times New Roman" w:hAnsi="Times New Roman"/>
          <w:color w:val="FF0000"/>
          <w:sz w:val="24"/>
          <w:szCs w:val="24"/>
        </w:rPr>
        <w:t xml:space="preserve"> утвержденной приказом ОАО «</w:t>
      </w:r>
      <w:proofErr w:type="spellStart"/>
      <w:r w:rsidR="00916810" w:rsidRPr="008056A6">
        <w:rPr>
          <w:rFonts w:ascii="Times New Roman" w:hAnsi="Times New Roman"/>
          <w:color w:val="FF0000"/>
          <w:sz w:val="24"/>
          <w:szCs w:val="24"/>
        </w:rPr>
        <w:t>Тюменьэнерго</w:t>
      </w:r>
      <w:proofErr w:type="spellEnd"/>
      <w:r w:rsidR="00916810" w:rsidRPr="008056A6">
        <w:rPr>
          <w:rFonts w:ascii="Times New Roman" w:hAnsi="Times New Roman"/>
          <w:color w:val="FF0000"/>
          <w:sz w:val="24"/>
          <w:szCs w:val="24"/>
        </w:rPr>
        <w:t>» от 06.11.2013 г № 471</w:t>
      </w:r>
      <w:r w:rsidRPr="008056A6">
        <w:rPr>
          <w:rFonts w:ascii="Times New Roman" w:hAnsi="Times New Roman"/>
          <w:color w:val="FF0000"/>
          <w:sz w:val="24"/>
          <w:szCs w:val="24"/>
        </w:rPr>
        <w:t>, подтверждена ценами</w:t>
      </w:r>
      <w:r w:rsidR="00A81210" w:rsidRPr="008056A6">
        <w:rPr>
          <w:rFonts w:ascii="Times New Roman" w:hAnsi="Times New Roman"/>
          <w:color w:val="FF0000"/>
          <w:sz w:val="24"/>
          <w:szCs w:val="24"/>
        </w:rPr>
        <w:t xml:space="preserve"> поставщика</w:t>
      </w:r>
      <w:r w:rsidRPr="008056A6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A81210" w:rsidRPr="008056A6">
        <w:rPr>
          <w:rFonts w:ascii="Times New Roman" w:hAnsi="Times New Roman"/>
          <w:color w:val="FF0000"/>
          <w:sz w:val="24"/>
          <w:szCs w:val="24"/>
        </w:rPr>
        <w:t xml:space="preserve">с учетом поставки ГСМ </w:t>
      </w:r>
      <w:r w:rsidRPr="008056A6">
        <w:rPr>
          <w:rFonts w:ascii="Times New Roman" w:hAnsi="Times New Roman"/>
          <w:color w:val="FF0000"/>
          <w:sz w:val="24"/>
          <w:szCs w:val="24"/>
        </w:rPr>
        <w:t xml:space="preserve"> на  2017</w:t>
      </w:r>
      <w:r w:rsidR="00A81210" w:rsidRPr="008056A6">
        <w:rPr>
          <w:rFonts w:ascii="Times New Roman" w:hAnsi="Times New Roman"/>
          <w:color w:val="FF0000"/>
          <w:sz w:val="24"/>
          <w:szCs w:val="24"/>
        </w:rPr>
        <w:t xml:space="preserve"> - 2018</w:t>
      </w:r>
      <w:r w:rsidRPr="008056A6">
        <w:rPr>
          <w:rFonts w:ascii="Times New Roman" w:hAnsi="Times New Roman"/>
          <w:color w:val="FF0000"/>
          <w:sz w:val="24"/>
          <w:szCs w:val="24"/>
        </w:rPr>
        <w:t xml:space="preserve"> год</w:t>
      </w:r>
      <w:r w:rsidR="00A81210" w:rsidRPr="008056A6">
        <w:rPr>
          <w:rFonts w:ascii="Times New Roman" w:hAnsi="Times New Roman"/>
          <w:color w:val="FF0000"/>
          <w:sz w:val="24"/>
          <w:szCs w:val="24"/>
        </w:rPr>
        <w:t>ы</w:t>
      </w:r>
      <w:r w:rsidRPr="008056A6">
        <w:rPr>
          <w:rFonts w:ascii="Times New Roman" w:hAnsi="Times New Roman"/>
          <w:color w:val="FF0000"/>
          <w:sz w:val="24"/>
          <w:szCs w:val="24"/>
        </w:rPr>
        <w:t xml:space="preserve"> до </w:t>
      </w:r>
      <w:proofErr w:type="spellStart"/>
      <w:r w:rsidRPr="008056A6">
        <w:rPr>
          <w:rFonts w:ascii="Times New Roman" w:hAnsi="Times New Roman"/>
          <w:color w:val="FF0000"/>
          <w:sz w:val="24"/>
          <w:szCs w:val="24"/>
        </w:rPr>
        <w:t>Казымского</w:t>
      </w:r>
      <w:proofErr w:type="spellEnd"/>
      <w:r w:rsidRPr="008056A6">
        <w:rPr>
          <w:rFonts w:ascii="Times New Roman" w:hAnsi="Times New Roman"/>
          <w:color w:val="FF0000"/>
          <w:sz w:val="24"/>
          <w:szCs w:val="24"/>
        </w:rPr>
        <w:t xml:space="preserve"> РЭС филиала  АО «</w:t>
      </w:r>
      <w:proofErr w:type="spellStart"/>
      <w:r w:rsidRPr="008056A6">
        <w:rPr>
          <w:rFonts w:ascii="Times New Roman" w:hAnsi="Times New Roman"/>
          <w:color w:val="FF0000"/>
          <w:sz w:val="24"/>
          <w:szCs w:val="24"/>
        </w:rPr>
        <w:t>Тюменьэнерго</w:t>
      </w:r>
      <w:proofErr w:type="spellEnd"/>
      <w:r w:rsidRPr="008056A6">
        <w:rPr>
          <w:rFonts w:ascii="Times New Roman" w:hAnsi="Times New Roman"/>
          <w:color w:val="FF0000"/>
          <w:sz w:val="24"/>
          <w:szCs w:val="24"/>
        </w:rPr>
        <w:t xml:space="preserve">» </w:t>
      </w:r>
      <w:proofErr w:type="spellStart"/>
      <w:r w:rsidRPr="008056A6">
        <w:rPr>
          <w:rFonts w:ascii="Times New Roman" w:hAnsi="Times New Roman"/>
          <w:color w:val="FF0000"/>
          <w:sz w:val="24"/>
          <w:szCs w:val="24"/>
        </w:rPr>
        <w:t>Энергокомплекс</w:t>
      </w:r>
      <w:proofErr w:type="spellEnd"/>
      <w:r w:rsidRPr="008056A6">
        <w:rPr>
          <w:rFonts w:ascii="Times New Roman" w:hAnsi="Times New Roman"/>
          <w:color w:val="FF0000"/>
          <w:sz w:val="24"/>
          <w:szCs w:val="24"/>
        </w:rPr>
        <w:t>.</w:t>
      </w:r>
    </w:p>
    <w:p w:rsidR="00A605B5" w:rsidRDefault="002A64EE" w:rsidP="00E739CF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E739CF">
        <w:rPr>
          <w:rFonts w:ascii="Times New Roman" w:hAnsi="Times New Roman"/>
          <w:b/>
          <w:sz w:val="24"/>
          <w:szCs w:val="24"/>
        </w:rPr>
        <w:t>Обоснования необходимости проведения</w:t>
      </w:r>
      <w:r>
        <w:rPr>
          <w:rFonts w:ascii="Times New Roman" w:hAnsi="Times New Roman"/>
          <w:b/>
          <w:sz w:val="24"/>
          <w:szCs w:val="24"/>
        </w:rPr>
        <w:t xml:space="preserve"> повторной </w:t>
      </w:r>
      <w:r w:rsidRPr="00E739CF">
        <w:rPr>
          <w:rFonts w:ascii="Times New Roman" w:hAnsi="Times New Roman"/>
          <w:b/>
          <w:sz w:val="24"/>
          <w:szCs w:val="24"/>
        </w:rPr>
        <w:t>закупки: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A605B5" w:rsidTr="00A605B5">
        <w:tc>
          <w:tcPr>
            <w:tcW w:w="2407" w:type="dxa"/>
          </w:tcPr>
          <w:p w:rsidR="00A605B5" w:rsidRPr="00A605B5" w:rsidRDefault="00A605B5" w:rsidP="00A605B5">
            <w:pPr>
              <w:pStyle w:val="aa"/>
              <w:jc w:val="center"/>
              <w:rPr>
                <w:rFonts w:ascii="Times New Roman" w:hAnsi="Times New Roman"/>
              </w:rPr>
            </w:pPr>
            <w:r w:rsidRPr="00A605B5">
              <w:rPr>
                <w:rFonts w:ascii="Times New Roman" w:hAnsi="Times New Roman"/>
              </w:rPr>
              <w:t>Номер закупки</w:t>
            </w:r>
          </w:p>
        </w:tc>
        <w:tc>
          <w:tcPr>
            <w:tcW w:w="2407" w:type="dxa"/>
          </w:tcPr>
          <w:p w:rsidR="00A605B5" w:rsidRPr="00A605B5" w:rsidRDefault="00A605B5" w:rsidP="00A605B5">
            <w:pPr>
              <w:pStyle w:val="aa"/>
              <w:jc w:val="center"/>
              <w:rPr>
                <w:rFonts w:ascii="Times New Roman" w:hAnsi="Times New Roman"/>
              </w:rPr>
            </w:pPr>
            <w:r w:rsidRPr="00A605B5">
              <w:rPr>
                <w:rFonts w:ascii="Times New Roman" w:hAnsi="Times New Roman"/>
              </w:rPr>
              <w:t>Наименование параметра заявки, которой необходимо изменить</w:t>
            </w:r>
          </w:p>
        </w:tc>
        <w:tc>
          <w:tcPr>
            <w:tcW w:w="2407" w:type="dxa"/>
          </w:tcPr>
          <w:p w:rsidR="00A605B5" w:rsidRPr="00A605B5" w:rsidRDefault="00A605B5" w:rsidP="00A605B5">
            <w:pPr>
              <w:pStyle w:val="aa"/>
              <w:jc w:val="center"/>
              <w:rPr>
                <w:rFonts w:ascii="Times New Roman" w:hAnsi="Times New Roman"/>
              </w:rPr>
            </w:pPr>
            <w:r w:rsidRPr="00A605B5">
              <w:rPr>
                <w:rFonts w:ascii="Times New Roman" w:hAnsi="Times New Roman"/>
              </w:rPr>
              <w:t>Утвержденное значение параметра</w:t>
            </w:r>
          </w:p>
        </w:tc>
        <w:tc>
          <w:tcPr>
            <w:tcW w:w="2407" w:type="dxa"/>
          </w:tcPr>
          <w:p w:rsidR="00A605B5" w:rsidRPr="00A605B5" w:rsidRDefault="00A605B5" w:rsidP="00A605B5">
            <w:pPr>
              <w:pStyle w:val="aa"/>
              <w:jc w:val="center"/>
              <w:rPr>
                <w:rFonts w:ascii="Times New Roman" w:hAnsi="Times New Roman"/>
              </w:rPr>
            </w:pPr>
            <w:r w:rsidRPr="00A605B5">
              <w:rPr>
                <w:rFonts w:ascii="Times New Roman" w:hAnsi="Times New Roman"/>
              </w:rPr>
              <w:t>Измененное значение параметра</w:t>
            </w:r>
          </w:p>
        </w:tc>
      </w:tr>
      <w:tr w:rsidR="00201D86" w:rsidTr="00A605B5">
        <w:tc>
          <w:tcPr>
            <w:tcW w:w="2407" w:type="dxa"/>
            <w:vMerge w:val="restart"/>
          </w:tcPr>
          <w:p w:rsidR="00201D86" w:rsidRPr="00A605B5" w:rsidRDefault="00201D86" w:rsidP="00E739CF">
            <w:pPr>
              <w:pStyle w:val="a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2017.0075</w:t>
            </w:r>
          </w:p>
        </w:tc>
        <w:tc>
          <w:tcPr>
            <w:tcW w:w="2407" w:type="dxa"/>
          </w:tcPr>
          <w:p w:rsidR="00201D86" w:rsidRPr="00A605B5" w:rsidRDefault="00201D86" w:rsidP="00E739CF">
            <w:pPr>
              <w:pStyle w:val="a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Плановая дата официального объявления о начале процедур</w:t>
            </w:r>
          </w:p>
        </w:tc>
        <w:tc>
          <w:tcPr>
            <w:tcW w:w="2407" w:type="dxa"/>
          </w:tcPr>
          <w:p w:rsidR="00201D86" w:rsidRPr="00A605B5" w:rsidRDefault="00201D86" w:rsidP="002A64EE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05.05.2017</w:t>
            </w:r>
          </w:p>
        </w:tc>
        <w:tc>
          <w:tcPr>
            <w:tcW w:w="2407" w:type="dxa"/>
          </w:tcPr>
          <w:p w:rsidR="00201D86" w:rsidRPr="00A605B5" w:rsidRDefault="008056A6" w:rsidP="008056A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03.03</w:t>
            </w:r>
            <w:r w:rsidR="00201D86">
              <w:rPr>
                <w:rFonts w:ascii="Times New Roman" w:hAnsi="Times New Roman"/>
              </w:rPr>
              <w:t>.2017</w:t>
            </w:r>
          </w:p>
        </w:tc>
      </w:tr>
      <w:tr w:rsidR="00201D86" w:rsidTr="00A605B5">
        <w:tc>
          <w:tcPr>
            <w:tcW w:w="2407" w:type="dxa"/>
            <w:vMerge/>
          </w:tcPr>
          <w:p w:rsidR="00201D86" w:rsidRPr="00A605B5" w:rsidRDefault="00201D86" w:rsidP="00E739CF">
            <w:pPr>
              <w:pStyle w:val="aa"/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201D86" w:rsidRDefault="00201D86" w:rsidP="00E739CF">
            <w:pPr>
              <w:pStyle w:val="a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Плановая дата вскрытия</w:t>
            </w:r>
          </w:p>
        </w:tc>
        <w:tc>
          <w:tcPr>
            <w:tcW w:w="2407" w:type="dxa"/>
          </w:tcPr>
          <w:p w:rsidR="00201D86" w:rsidRPr="00A605B5" w:rsidRDefault="00201D86" w:rsidP="002A64EE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19.05.2017</w:t>
            </w:r>
          </w:p>
        </w:tc>
        <w:tc>
          <w:tcPr>
            <w:tcW w:w="2407" w:type="dxa"/>
          </w:tcPr>
          <w:p w:rsidR="00201D86" w:rsidRPr="00A605B5" w:rsidRDefault="008056A6" w:rsidP="002A64EE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201D86">
              <w:rPr>
                <w:rFonts w:ascii="Times New Roman" w:hAnsi="Times New Roman"/>
              </w:rPr>
              <w:t>.07.2017</w:t>
            </w:r>
          </w:p>
        </w:tc>
      </w:tr>
      <w:tr w:rsidR="00201D86" w:rsidTr="00A605B5">
        <w:tc>
          <w:tcPr>
            <w:tcW w:w="2407" w:type="dxa"/>
            <w:vMerge/>
          </w:tcPr>
          <w:p w:rsidR="00201D86" w:rsidRPr="00A605B5" w:rsidRDefault="00201D86" w:rsidP="00E739CF">
            <w:pPr>
              <w:pStyle w:val="aa"/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201D86" w:rsidRDefault="00201D86" w:rsidP="00E739CF">
            <w:pPr>
              <w:pStyle w:val="a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Плановая дата подведения итогов по закупочной процедуре</w:t>
            </w:r>
          </w:p>
        </w:tc>
        <w:tc>
          <w:tcPr>
            <w:tcW w:w="2407" w:type="dxa"/>
          </w:tcPr>
          <w:p w:rsidR="00201D86" w:rsidRPr="00A605B5" w:rsidRDefault="00201D86" w:rsidP="002A64EE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14.06.2017</w:t>
            </w:r>
          </w:p>
        </w:tc>
        <w:tc>
          <w:tcPr>
            <w:tcW w:w="2407" w:type="dxa"/>
          </w:tcPr>
          <w:p w:rsidR="00201D86" w:rsidRPr="00A605B5" w:rsidRDefault="008056A6" w:rsidP="008056A6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  <w:r w:rsidR="00201D86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8</w:t>
            </w:r>
            <w:r w:rsidR="00201D86">
              <w:rPr>
                <w:rFonts w:ascii="Times New Roman" w:hAnsi="Times New Roman"/>
              </w:rPr>
              <w:t>.2017</w:t>
            </w:r>
          </w:p>
        </w:tc>
      </w:tr>
      <w:tr w:rsidR="00201D86" w:rsidTr="00A605B5">
        <w:tc>
          <w:tcPr>
            <w:tcW w:w="2407" w:type="dxa"/>
            <w:vMerge/>
          </w:tcPr>
          <w:p w:rsidR="00201D86" w:rsidRPr="00A605B5" w:rsidRDefault="00201D86" w:rsidP="00E739CF">
            <w:pPr>
              <w:pStyle w:val="aa"/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201D86" w:rsidRDefault="00201D86" w:rsidP="00E739CF">
            <w:pPr>
              <w:pStyle w:val="a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Плановая дата заключения  договора</w:t>
            </w:r>
          </w:p>
        </w:tc>
        <w:tc>
          <w:tcPr>
            <w:tcW w:w="2407" w:type="dxa"/>
          </w:tcPr>
          <w:p w:rsidR="00201D86" w:rsidRPr="00A605B5" w:rsidRDefault="00201D86" w:rsidP="002A64EE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09.07.2017</w:t>
            </w:r>
          </w:p>
        </w:tc>
        <w:tc>
          <w:tcPr>
            <w:tcW w:w="2407" w:type="dxa"/>
          </w:tcPr>
          <w:p w:rsidR="00201D86" w:rsidRPr="00A605B5" w:rsidRDefault="008056A6" w:rsidP="002A64EE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201D86">
              <w:rPr>
                <w:rFonts w:ascii="Times New Roman" w:hAnsi="Times New Roman"/>
              </w:rPr>
              <w:t>.08.2017</w:t>
            </w:r>
          </w:p>
        </w:tc>
      </w:tr>
      <w:tr w:rsidR="00201D86" w:rsidTr="00A605B5">
        <w:tc>
          <w:tcPr>
            <w:tcW w:w="2407" w:type="dxa"/>
            <w:vMerge/>
          </w:tcPr>
          <w:p w:rsidR="00201D86" w:rsidRPr="00A605B5" w:rsidRDefault="00201D86" w:rsidP="00E739CF">
            <w:pPr>
              <w:pStyle w:val="aa"/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201D86" w:rsidRDefault="00201D86" w:rsidP="00E739CF">
            <w:pPr>
              <w:pStyle w:val="a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Плановая дата начала поставки товаров, выполнения работ, услуг</w:t>
            </w:r>
          </w:p>
        </w:tc>
        <w:tc>
          <w:tcPr>
            <w:tcW w:w="2407" w:type="dxa"/>
          </w:tcPr>
          <w:p w:rsidR="00201D86" w:rsidRPr="00A605B5" w:rsidRDefault="00201D86" w:rsidP="002A64EE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01.08.2017</w:t>
            </w:r>
          </w:p>
        </w:tc>
        <w:tc>
          <w:tcPr>
            <w:tcW w:w="2407" w:type="dxa"/>
          </w:tcPr>
          <w:p w:rsidR="00201D86" w:rsidRPr="00A605B5" w:rsidRDefault="00201D86" w:rsidP="002A64EE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21.08.2017</w:t>
            </w:r>
          </w:p>
        </w:tc>
      </w:tr>
      <w:tr w:rsidR="00201D86" w:rsidTr="00A605B5">
        <w:tc>
          <w:tcPr>
            <w:tcW w:w="2407" w:type="dxa"/>
            <w:vMerge/>
          </w:tcPr>
          <w:p w:rsidR="00201D86" w:rsidRPr="00A605B5" w:rsidRDefault="00201D86" w:rsidP="00E739CF">
            <w:pPr>
              <w:pStyle w:val="aa"/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201D86" w:rsidRDefault="00201D86" w:rsidP="00E739CF">
            <w:pPr>
              <w:pStyle w:val="a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Плановая дата окончания поставки товаров, выполнения работ, услуг</w:t>
            </w:r>
          </w:p>
        </w:tc>
        <w:tc>
          <w:tcPr>
            <w:tcW w:w="2407" w:type="dxa"/>
          </w:tcPr>
          <w:p w:rsidR="00201D86" w:rsidRPr="00A605B5" w:rsidRDefault="00201D86" w:rsidP="002A64EE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31.12.2017</w:t>
            </w:r>
          </w:p>
        </w:tc>
        <w:tc>
          <w:tcPr>
            <w:tcW w:w="2407" w:type="dxa"/>
          </w:tcPr>
          <w:p w:rsidR="00201D86" w:rsidRPr="00A605B5" w:rsidRDefault="00201D86" w:rsidP="002A64EE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31.12.2017</w:t>
            </w:r>
          </w:p>
        </w:tc>
      </w:tr>
    </w:tbl>
    <w:p w:rsidR="002A64EE" w:rsidRDefault="002A64EE" w:rsidP="002A64EE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81210" w:rsidRDefault="00F16E44" w:rsidP="002A64EE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момент проведения закупки по поставке ГСМ для нужд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Казымского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РЭС филиала 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Тюменьэнерго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Энергокомплекс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УМП «УПТК»</w:t>
      </w:r>
      <w:r w:rsidR="00201D86">
        <w:rPr>
          <w:rFonts w:ascii="Times New Roman" w:hAnsi="Times New Roman" w:cs="Times New Roman"/>
          <w:sz w:val="24"/>
          <w:szCs w:val="24"/>
        </w:rPr>
        <w:t xml:space="preserve"> как единственный поставщик в данном регионе,</w:t>
      </w:r>
      <w:r>
        <w:rPr>
          <w:rFonts w:ascii="Times New Roman" w:hAnsi="Times New Roman" w:cs="Times New Roman"/>
          <w:sz w:val="24"/>
          <w:szCs w:val="24"/>
        </w:rPr>
        <w:t xml:space="preserve"> был</w:t>
      </w:r>
      <w:r w:rsidR="00201D86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не готов</w:t>
      </w:r>
      <w:r w:rsidR="00201D86">
        <w:rPr>
          <w:rFonts w:ascii="Times New Roman" w:hAnsi="Times New Roman" w:cs="Times New Roman"/>
          <w:sz w:val="24"/>
          <w:szCs w:val="24"/>
        </w:rPr>
        <w:t>о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участвов</w:t>
      </w:r>
      <w:r w:rsidR="00201D86">
        <w:rPr>
          <w:rFonts w:ascii="Times New Roman" w:hAnsi="Times New Roman" w:cs="Times New Roman"/>
          <w:sz w:val="24"/>
          <w:szCs w:val="24"/>
        </w:rPr>
        <w:t>ию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открытом  запросе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предложений на право заключения договора (извещение № 824036 от 05.05.2017 г.) в виду того, что цена на ГСМ( АИ92, ДТ) не была </w:t>
      </w:r>
      <w:r w:rsidR="00201D86">
        <w:rPr>
          <w:rFonts w:ascii="Times New Roman" w:hAnsi="Times New Roman" w:cs="Times New Roman"/>
          <w:sz w:val="24"/>
          <w:szCs w:val="24"/>
        </w:rPr>
        <w:t>сформирована</w:t>
      </w:r>
      <w:r>
        <w:rPr>
          <w:rFonts w:ascii="Times New Roman" w:hAnsi="Times New Roman" w:cs="Times New Roman"/>
          <w:sz w:val="24"/>
          <w:szCs w:val="24"/>
        </w:rPr>
        <w:t xml:space="preserve">. В </w:t>
      </w:r>
      <w:r w:rsidR="00201D86">
        <w:rPr>
          <w:rFonts w:ascii="Times New Roman" w:hAnsi="Times New Roman" w:cs="Times New Roman"/>
          <w:sz w:val="24"/>
          <w:szCs w:val="24"/>
        </w:rPr>
        <w:t xml:space="preserve">настоящее время стоимость ГСМ </w:t>
      </w:r>
      <w:r>
        <w:rPr>
          <w:rFonts w:ascii="Times New Roman" w:hAnsi="Times New Roman" w:cs="Times New Roman"/>
          <w:sz w:val="24"/>
          <w:szCs w:val="24"/>
        </w:rPr>
        <w:t>на 2017 – 2018 год</w:t>
      </w:r>
      <w:r w:rsidR="00A81210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установлена и утверждена</w:t>
      </w:r>
      <w:r w:rsidR="00A8121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39CF" w:rsidRPr="00A81210" w:rsidRDefault="00E739CF" w:rsidP="00A81210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Приобретение ГСМ </w:t>
      </w:r>
      <w:r w:rsidR="00201D86">
        <w:rPr>
          <w:rFonts w:ascii="Times New Roman" w:hAnsi="Times New Roman"/>
          <w:sz w:val="24"/>
          <w:szCs w:val="24"/>
        </w:rPr>
        <w:t>для</w:t>
      </w:r>
      <w:r w:rsidR="00684A14">
        <w:rPr>
          <w:rFonts w:ascii="Times New Roman" w:hAnsi="Times New Roman"/>
          <w:sz w:val="24"/>
          <w:szCs w:val="24"/>
        </w:rPr>
        <w:t xml:space="preserve"> автотранспорт</w:t>
      </w:r>
      <w:r w:rsidR="00201D86">
        <w:rPr>
          <w:rFonts w:ascii="Times New Roman" w:hAnsi="Times New Roman"/>
          <w:sz w:val="24"/>
          <w:szCs w:val="24"/>
        </w:rPr>
        <w:t>а</w:t>
      </w:r>
      <w:r w:rsidR="00684A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4A14">
        <w:rPr>
          <w:rFonts w:ascii="Times New Roman" w:hAnsi="Times New Roman"/>
          <w:sz w:val="24"/>
          <w:szCs w:val="24"/>
        </w:rPr>
        <w:t>Казымского</w:t>
      </w:r>
      <w:proofErr w:type="spellEnd"/>
      <w:r w:rsidR="00684A14">
        <w:rPr>
          <w:rFonts w:ascii="Times New Roman" w:hAnsi="Times New Roman"/>
          <w:sz w:val="24"/>
          <w:szCs w:val="24"/>
        </w:rPr>
        <w:t xml:space="preserve"> РЭС </w:t>
      </w:r>
      <w:r>
        <w:rPr>
          <w:rFonts w:ascii="Times New Roman" w:hAnsi="Times New Roman"/>
          <w:sz w:val="24"/>
          <w:szCs w:val="24"/>
        </w:rPr>
        <w:t xml:space="preserve">необходимо для работы собственного автотранспорта, </w:t>
      </w:r>
      <w:r w:rsidR="00201D86">
        <w:rPr>
          <w:rFonts w:ascii="Times New Roman" w:hAnsi="Times New Roman"/>
          <w:sz w:val="24"/>
          <w:szCs w:val="24"/>
        </w:rPr>
        <w:t>с целью</w:t>
      </w:r>
      <w:r w:rsidRPr="00813506">
        <w:rPr>
          <w:rFonts w:ascii="Times New Roman" w:hAnsi="Times New Roman"/>
          <w:sz w:val="24"/>
          <w:szCs w:val="24"/>
        </w:rPr>
        <w:t xml:space="preserve"> выполнения перевозок груз</w:t>
      </w:r>
      <w:r w:rsidR="00201D86">
        <w:rPr>
          <w:rFonts w:ascii="Times New Roman" w:hAnsi="Times New Roman"/>
          <w:sz w:val="24"/>
          <w:szCs w:val="24"/>
        </w:rPr>
        <w:t>а</w:t>
      </w:r>
      <w:r w:rsidRPr="00813506">
        <w:rPr>
          <w:rFonts w:ascii="Times New Roman" w:hAnsi="Times New Roman"/>
          <w:sz w:val="24"/>
          <w:szCs w:val="24"/>
        </w:rPr>
        <w:t xml:space="preserve"> и персонала </w:t>
      </w:r>
      <w:proofErr w:type="spellStart"/>
      <w:r>
        <w:rPr>
          <w:rFonts w:ascii="Times New Roman" w:hAnsi="Times New Roman"/>
          <w:sz w:val="24"/>
          <w:szCs w:val="24"/>
        </w:rPr>
        <w:t>Казымского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РЭС г. Белоярский</w:t>
      </w:r>
      <w:r w:rsidRPr="00813506">
        <w:rPr>
          <w:rFonts w:ascii="Times New Roman" w:hAnsi="Times New Roman"/>
          <w:sz w:val="24"/>
          <w:szCs w:val="24"/>
        </w:rPr>
        <w:t xml:space="preserve"> </w:t>
      </w:r>
      <w:r w:rsidR="00201D86">
        <w:rPr>
          <w:rFonts w:ascii="Times New Roman" w:hAnsi="Times New Roman"/>
          <w:sz w:val="24"/>
          <w:szCs w:val="24"/>
        </w:rPr>
        <w:t>для организации</w:t>
      </w:r>
      <w:r w:rsidRPr="00813506">
        <w:rPr>
          <w:rFonts w:ascii="Times New Roman" w:hAnsi="Times New Roman"/>
          <w:sz w:val="24"/>
          <w:szCs w:val="24"/>
        </w:rPr>
        <w:t xml:space="preserve"> технического обслуживания и ремонта электротехнического оборудования ПС и ВЛ, допуска ремонтного персонала</w:t>
      </w:r>
      <w:r w:rsidR="00201D86">
        <w:rPr>
          <w:rFonts w:ascii="Times New Roman" w:hAnsi="Times New Roman"/>
          <w:sz w:val="24"/>
          <w:szCs w:val="24"/>
        </w:rPr>
        <w:t>.</w:t>
      </w:r>
    </w:p>
    <w:p w:rsidR="00E739CF" w:rsidRDefault="00160C93" w:rsidP="00E739CF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Приобретение </w:t>
      </w:r>
      <w:r w:rsidR="00E739CF">
        <w:rPr>
          <w:rFonts w:ascii="Times New Roman" w:hAnsi="Times New Roman"/>
          <w:sz w:val="24"/>
          <w:szCs w:val="24"/>
        </w:rPr>
        <w:t>ГСМ планируется в 201</w:t>
      </w:r>
      <w:r w:rsidR="008F3AF8" w:rsidRPr="008F3AF8">
        <w:rPr>
          <w:rFonts w:ascii="Times New Roman" w:hAnsi="Times New Roman"/>
          <w:sz w:val="24"/>
          <w:szCs w:val="24"/>
        </w:rPr>
        <w:t xml:space="preserve">7 </w:t>
      </w:r>
      <w:r w:rsidR="00E739CF">
        <w:rPr>
          <w:rFonts w:ascii="Times New Roman" w:hAnsi="Times New Roman"/>
          <w:sz w:val="24"/>
          <w:szCs w:val="24"/>
        </w:rPr>
        <w:t>год</w:t>
      </w:r>
      <w:r w:rsidR="00684A14">
        <w:rPr>
          <w:rFonts w:ascii="Times New Roman" w:hAnsi="Times New Roman"/>
          <w:sz w:val="24"/>
          <w:szCs w:val="24"/>
        </w:rPr>
        <w:t>у</w:t>
      </w:r>
      <w:r w:rsidR="00E739CF">
        <w:rPr>
          <w:rFonts w:ascii="Times New Roman" w:hAnsi="Times New Roman"/>
          <w:sz w:val="24"/>
          <w:szCs w:val="24"/>
        </w:rPr>
        <w:t xml:space="preserve"> для работы автотранспорта </w:t>
      </w:r>
      <w:proofErr w:type="spellStart"/>
      <w:r w:rsidR="00E739CF">
        <w:rPr>
          <w:rFonts w:ascii="Times New Roman" w:hAnsi="Times New Roman"/>
          <w:sz w:val="24"/>
          <w:szCs w:val="24"/>
        </w:rPr>
        <w:t>Казымского</w:t>
      </w:r>
      <w:proofErr w:type="spellEnd"/>
      <w:r w:rsidR="00E739CF">
        <w:rPr>
          <w:rFonts w:ascii="Times New Roman" w:hAnsi="Times New Roman"/>
          <w:sz w:val="24"/>
          <w:szCs w:val="24"/>
        </w:rPr>
        <w:t xml:space="preserve"> РЭС в 201</w:t>
      </w:r>
      <w:r w:rsidR="008F3AF8" w:rsidRPr="008F3AF8">
        <w:rPr>
          <w:rFonts w:ascii="Times New Roman" w:hAnsi="Times New Roman"/>
          <w:sz w:val="24"/>
          <w:szCs w:val="24"/>
        </w:rPr>
        <w:t>7</w:t>
      </w:r>
      <w:r w:rsidR="00E739CF">
        <w:rPr>
          <w:rFonts w:ascii="Times New Roman" w:hAnsi="Times New Roman"/>
          <w:sz w:val="24"/>
          <w:szCs w:val="24"/>
        </w:rPr>
        <w:t>-201</w:t>
      </w:r>
      <w:r w:rsidR="008F3AF8" w:rsidRPr="008F3AF8">
        <w:rPr>
          <w:rFonts w:ascii="Times New Roman" w:hAnsi="Times New Roman"/>
          <w:sz w:val="24"/>
          <w:szCs w:val="24"/>
        </w:rPr>
        <w:t>8</w:t>
      </w:r>
      <w:r w:rsidR="00E739CF">
        <w:rPr>
          <w:rFonts w:ascii="Times New Roman" w:hAnsi="Times New Roman"/>
          <w:sz w:val="24"/>
          <w:szCs w:val="24"/>
        </w:rPr>
        <w:t xml:space="preserve"> годы в связи с тем, что поставка ГСМ на территорию Белоярского района и г. Белоярский осуществляется тол</w:t>
      </w:r>
      <w:bookmarkStart w:id="0" w:name="_GoBack"/>
      <w:bookmarkEnd w:id="0"/>
      <w:r w:rsidR="00E739CF">
        <w:rPr>
          <w:rFonts w:ascii="Times New Roman" w:hAnsi="Times New Roman"/>
          <w:sz w:val="24"/>
          <w:szCs w:val="24"/>
        </w:rPr>
        <w:t xml:space="preserve">ько в период </w:t>
      </w:r>
      <w:r w:rsidR="00AE7ED5">
        <w:rPr>
          <w:rFonts w:ascii="Times New Roman" w:hAnsi="Times New Roman"/>
          <w:sz w:val="24"/>
          <w:szCs w:val="24"/>
        </w:rPr>
        <w:t xml:space="preserve">судоходной </w:t>
      </w:r>
      <w:r w:rsidR="00E739CF">
        <w:rPr>
          <w:rFonts w:ascii="Times New Roman" w:hAnsi="Times New Roman"/>
          <w:sz w:val="24"/>
          <w:szCs w:val="24"/>
        </w:rPr>
        <w:t>навигации 201</w:t>
      </w:r>
      <w:r w:rsidR="008F3AF8" w:rsidRPr="008F3AF8">
        <w:rPr>
          <w:rFonts w:ascii="Times New Roman" w:hAnsi="Times New Roman"/>
          <w:sz w:val="24"/>
          <w:szCs w:val="24"/>
        </w:rPr>
        <w:t>7</w:t>
      </w:r>
      <w:r w:rsidR="00E739CF">
        <w:rPr>
          <w:rFonts w:ascii="Times New Roman" w:hAnsi="Times New Roman"/>
          <w:sz w:val="24"/>
          <w:szCs w:val="24"/>
        </w:rPr>
        <w:t xml:space="preserve"> года.</w:t>
      </w:r>
    </w:p>
    <w:p w:rsidR="00E739CF" w:rsidRDefault="00E739CF" w:rsidP="00E739CF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закупки в более поздний срок не может гарантировать наличие поставщиков и бесперебойного обеспечения ГСМ в период 201</w:t>
      </w:r>
      <w:r w:rsidR="008F3AF8" w:rsidRPr="008F3AF8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-201</w:t>
      </w:r>
      <w:r w:rsidR="008F3AF8" w:rsidRPr="008F3AF8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г.г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E739CF" w:rsidRPr="008056A6" w:rsidRDefault="00E739CF" w:rsidP="00160C93">
      <w:pPr>
        <w:pStyle w:val="aa"/>
        <w:rPr>
          <w:rFonts w:ascii="Times New Roman" w:hAnsi="Times New Roman" w:cs="Times New Roman"/>
          <w:color w:val="FF0000"/>
          <w:sz w:val="24"/>
          <w:szCs w:val="24"/>
        </w:rPr>
      </w:pPr>
      <w:r w:rsidRPr="008056A6">
        <w:rPr>
          <w:rFonts w:ascii="Times New Roman" w:hAnsi="Times New Roman" w:cs="Times New Roman"/>
          <w:b/>
          <w:color w:val="FF0000"/>
          <w:sz w:val="24"/>
          <w:szCs w:val="24"/>
        </w:rPr>
        <w:t>Обоснование выбора способа закупки:</w:t>
      </w:r>
      <w:r w:rsidR="00160C93" w:rsidRPr="008056A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160C93" w:rsidRPr="008056A6">
        <w:rPr>
          <w:rFonts w:ascii="Times New Roman" w:hAnsi="Times New Roman" w:cs="Times New Roman"/>
          <w:color w:val="FF0000"/>
          <w:sz w:val="24"/>
          <w:szCs w:val="24"/>
        </w:rPr>
        <w:t>Закупку планируется осуществить способом ОЗП. Способ закупки определен в соответствии с пунктом  5.6.6  (а) ( начальная (максимальная) цена договора не превышает 10 млн. рублей (с налогом на добавленную стоимость) Единый  Стандарт Закупок ПАО«РОССЕТИ» (Положением Закупке).</w:t>
      </w:r>
      <w:r w:rsidR="00160C93" w:rsidRPr="008056A6">
        <w:rPr>
          <w:rFonts w:ascii="Times New Roman" w:hAnsi="Times New Roman" w:cs="Times New Roman"/>
          <w:color w:val="FF0000"/>
          <w:sz w:val="24"/>
          <w:szCs w:val="24"/>
        </w:rPr>
        <w:br/>
      </w:r>
    </w:p>
    <w:p w:rsidR="00CF774A" w:rsidRDefault="00CF774A" w:rsidP="00CF774A">
      <w:pPr>
        <w:pStyle w:val="aa"/>
        <w:tabs>
          <w:tab w:val="left" w:pos="8222"/>
        </w:tabs>
        <w:jc w:val="both"/>
        <w:rPr>
          <w:rFonts w:ascii="Times New Roman" w:hAnsi="Times New Roman"/>
          <w:sz w:val="24"/>
          <w:szCs w:val="24"/>
        </w:rPr>
      </w:pPr>
    </w:p>
    <w:p w:rsidR="000C32E2" w:rsidRDefault="00CF774A" w:rsidP="002A64EE">
      <w:pPr>
        <w:pStyle w:val="aa"/>
        <w:tabs>
          <w:tab w:val="left" w:pos="8222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Директор 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А.</w:t>
      </w:r>
      <w:r w:rsidR="002A64EE">
        <w:rPr>
          <w:rFonts w:ascii="Times New Roman" w:hAnsi="Times New Roman"/>
          <w:sz w:val="24"/>
          <w:szCs w:val="24"/>
        </w:rPr>
        <w:t>В.Соловьёв</w:t>
      </w:r>
      <w:proofErr w:type="spellEnd"/>
    </w:p>
    <w:p w:rsidR="002A64EE" w:rsidRDefault="002A64EE" w:rsidP="00CF774A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2A64EE" w:rsidRDefault="002A64EE" w:rsidP="00CF774A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2A64EE" w:rsidRDefault="002A64EE" w:rsidP="00CF774A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2A64EE" w:rsidRDefault="002A64EE" w:rsidP="00CF774A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2A64EE" w:rsidRDefault="002A64EE" w:rsidP="00CF774A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2A64EE" w:rsidRDefault="002A64EE" w:rsidP="00CF774A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2A64EE" w:rsidRDefault="002A64EE" w:rsidP="00CF774A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2A64EE" w:rsidRDefault="002A64EE" w:rsidP="00CF774A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2A64EE" w:rsidRDefault="002A64EE" w:rsidP="00CF774A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2A64EE" w:rsidRDefault="002A64EE" w:rsidP="00CF774A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2A64EE" w:rsidRDefault="002A64EE" w:rsidP="00CF774A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2A64EE" w:rsidRDefault="002A64EE" w:rsidP="00CF774A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2A64EE" w:rsidRDefault="002A64EE" w:rsidP="00CF774A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2A64EE" w:rsidRDefault="002A64EE" w:rsidP="00CF774A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2A64EE" w:rsidRDefault="002A64EE" w:rsidP="00CF774A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2A64EE" w:rsidRDefault="002A64EE" w:rsidP="00CF774A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2A64EE" w:rsidRDefault="002A64EE" w:rsidP="00CF774A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2A64EE" w:rsidRDefault="002A64EE" w:rsidP="00CF774A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2A64EE" w:rsidRDefault="002A64EE" w:rsidP="00CF774A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2A64EE" w:rsidRDefault="002A64EE" w:rsidP="00CF774A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2A64EE" w:rsidRDefault="002A64EE" w:rsidP="00CF774A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2A64EE" w:rsidRDefault="002A64EE" w:rsidP="00CF774A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2A64EE" w:rsidRDefault="002A64EE" w:rsidP="00CF774A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2A64EE" w:rsidRDefault="002A64EE" w:rsidP="00CF774A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2A64EE" w:rsidRDefault="002A64EE" w:rsidP="00CF774A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2A64EE" w:rsidRDefault="002A64EE" w:rsidP="00CF774A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2A64EE" w:rsidRDefault="002A64EE" w:rsidP="00CF774A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2A64EE" w:rsidRDefault="002A64EE" w:rsidP="00CF774A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2A64EE" w:rsidRDefault="002A64EE" w:rsidP="00CF774A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2A64EE" w:rsidRDefault="002A64EE" w:rsidP="00CF774A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2A64EE" w:rsidRDefault="002A64EE" w:rsidP="00CF774A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2A64EE" w:rsidRDefault="002A64EE" w:rsidP="00CF774A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2A64EE" w:rsidRDefault="002A64EE" w:rsidP="00CF774A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2A64EE" w:rsidRDefault="002A64EE" w:rsidP="00CF774A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2A64EE" w:rsidRDefault="002A64EE" w:rsidP="00CF774A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BC79B1" w:rsidRPr="00CF774A" w:rsidRDefault="00BC79B1" w:rsidP="00CF774A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Селезнев О.В.</w:t>
      </w:r>
    </w:p>
    <w:p w:rsidR="00BC79B1" w:rsidRPr="00BC79B1" w:rsidRDefault="00BC79B1" w:rsidP="00BC79B1">
      <w:pPr>
        <w:pStyle w:val="aa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8(34672) 93198</w:t>
      </w:r>
    </w:p>
    <w:sectPr w:rsidR="00BC79B1" w:rsidRPr="00BC79B1" w:rsidSect="000C32E2">
      <w:headerReference w:type="first" r:id="rId6"/>
      <w:pgSz w:w="11906" w:h="16838"/>
      <w:pgMar w:top="567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317F" w:rsidRDefault="0086317F" w:rsidP="00457EF6">
      <w:pPr>
        <w:spacing w:after="0" w:line="240" w:lineRule="auto"/>
      </w:pPr>
      <w:r>
        <w:separator/>
      </w:r>
    </w:p>
  </w:endnote>
  <w:endnote w:type="continuationSeparator" w:id="0">
    <w:p w:rsidR="0086317F" w:rsidRDefault="0086317F" w:rsidP="00457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317F" w:rsidRDefault="0086317F" w:rsidP="00457EF6">
      <w:pPr>
        <w:spacing w:after="0" w:line="240" w:lineRule="auto"/>
      </w:pPr>
      <w:r>
        <w:separator/>
      </w:r>
    </w:p>
  </w:footnote>
  <w:footnote w:type="continuationSeparator" w:id="0">
    <w:p w:rsidR="0086317F" w:rsidRDefault="0086317F" w:rsidP="00457E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402" w:rsidRDefault="008F2402" w:rsidP="008F2402">
    <w:pPr>
      <w:pStyle w:val="a6"/>
      <w:tabs>
        <w:tab w:val="clear" w:pos="9355"/>
        <w:tab w:val="left" w:pos="5742"/>
      </w:tabs>
    </w:pPr>
    <w:r>
      <w:rPr>
        <w:noProof/>
        <w:lang w:eastAsia="ru-RU"/>
      </w:rPr>
      <mc:AlternateContent>
        <mc:Choice Requires="wps">
          <w:drawing>
            <wp:anchor distT="45720" distB="45720" distL="114300" distR="114300" simplePos="0" relativeHeight="251661312" behindDoc="1" locked="0" layoutInCell="1" allowOverlap="1" wp14:anchorId="22429D59" wp14:editId="709B1401">
              <wp:simplePos x="0" y="0"/>
              <wp:positionH relativeFrom="margin">
                <wp:posOffset>3609671</wp:posOffset>
              </wp:positionH>
              <wp:positionV relativeFrom="paragraph">
                <wp:posOffset>-1430</wp:posOffset>
              </wp:positionV>
              <wp:extent cx="2456953" cy="768545"/>
              <wp:effectExtent l="0" t="0" r="635" b="0"/>
              <wp:wrapNone/>
              <wp:docPr id="5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56953" cy="7685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F2402" w:rsidRDefault="008F2402" w:rsidP="008F2402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Акционерное общество энергетики и электрификации «Тюменьэнерго» </w:t>
                          </w:r>
                        </w:p>
                        <w:p w:rsidR="008F2402" w:rsidRPr="006977C4" w:rsidRDefault="008F2402" w:rsidP="008F2402">
                          <w:pPr>
                            <w:spacing w:after="0" w:line="240" w:lineRule="auto"/>
                            <w:jc w:val="both"/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Филиал Энергокомплекс</w:t>
                          </w:r>
                        </w:p>
                        <w:p w:rsidR="008F2402" w:rsidRDefault="008F2402" w:rsidP="008F2402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Россия, 628187, Тюменская область, Ханты-Мансийский автономный округ – Югра, г.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Нягань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,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мкр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.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Энергетиков,   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     д. 70, Тел.: (34672) 9-33-59, 9-33-50, </w:t>
                          </w:r>
                        </w:p>
                        <w:p w:rsidR="008F2402" w:rsidRDefault="008F2402" w:rsidP="008F2402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факс: (34672) 9-33-82,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  <w:lang w:val="en-US"/>
                            </w:rPr>
                            <w:t>energkom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@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  <w:lang w:val="en-US"/>
                            </w:rPr>
                            <w:t>npek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.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  <w:lang w:val="en-US"/>
                            </w:rPr>
                            <w:t>te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.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  <w:lang w:val="en-US"/>
                            </w:rPr>
                            <w:t>ru</w:t>
                          </w:r>
                          <w:proofErr w:type="spellEnd"/>
                        </w:p>
                        <w:p w:rsidR="008F2402" w:rsidRPr="00FB4CC8" w:rsidRDefault="008F2402" w:rsidP="008F2402">
                          <w:pP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429D5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284.25pt;margin-top:-.1pt;width:193.45pt;height:60.5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" stroked="f">
              <v:textbox inset="0,0,0,0">
                <w:txbxContent>
                  <w:p w:rsidR="008F2402" w:rsidRDefault="008F2402" w:rsidP="008F2402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Акционерное общество энергетики и электрификации «Тюменьэнерго» </w:t>
                    </w:r>
                  </w:p>
                  <w:p w:rsidR="008F2402" w:rsidRPr="006977C4" w:rsidRDefault="008F2402" w:rsidP="008F2402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Филиал Энергокомплекс</w:t>
                    </w:r>
                  </w:p>
                  <w:p w:rsidR="008F2402" w:rsidRDefault="008F2402" w:rsidP="008F2402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Россия, 628187, Тюменская область, Ханты-Мансийский автономный округ – Югра, г. </w:t>
                    </w:r>
                    <w:proofErr w:type="spellStart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Нягань</w:t>
                    </w:r>
                    <w:proofErr w:type="spellEnd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, </w:t>
                    </w:r>
                    <w:proofErr w:type="spellStart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мкр</w:t>
                    </w:r>
                    <w:proofErr w:type="spellEnd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. </w:t>
                    </w:r>
                    <w:proofErr w:type="gramStart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Энергетиков,   </w:t>
                    </w:r>
                    <w:proofErr w:type="gramEnd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     д. 70, Тел.: (34672) 9-33-59, 9-33-50, </w:t>
                    </w:r>
                  </w:p>
                  <w:p w:rsidR="008F2402" w:rsidRDefault="008F2402" w:rsidP="008F2402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факс: (34672) 9-33-82, </w:t>
                    </w:r>
                    <w:proofErr w:type="spellStart"/>
                    <w:r>
                      <w:rPr>
                        <w:rFonts w:ascii="Arial" w:hAnsi="Arial" w:cs="Arial"/>
                        <w:sz w:val="14"/>
                        <w:szCs w:val="14"/>
                        <w:lang w:val="en-US"/>
                      </w:rPr>
                      <w:t>energkom</w:t>
                    </w:r>
                    <w:proofErr w:type="spellEnd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@</w:t>
                    </w:r>
                    <w:proofErr w:type="spellStart"/>
                    <w:r>
                      <w:rPr>
                        <w:rFonts w:ascii="Arial" w:hAnsi="Arial" w:cs="Arial"/>
                        <w:sz w:val="14"/>
                        <w:szCs w:val="14"/>
                        <w:lang w:val="en-US"/>
                      </w:rPr>
                      <w:t>npek</w:t>
                    </w:r>
                    <w:proofErr w:type="spellEnd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.</w:t>
                    </w:r>
                    <w:proofErr w:type="spellStart"/>
                    <w:r>
                      <w:rPr>
                        <w:rFonts w:ascii="Arial" w:hAnsi="Arial" w:cs="Arial"/>
                        <w:sz w:val="14"/>
                        <w:szCs w:val="14"/>
                        <w:lang w:val="en-US"/>
                      </w:rPr>
                      <w:t>te</w:t>
                    </w:r>
                    <w:proofErr w:type="spellEnd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.</w:t>
                    </w:r>
                    <w:proofErr w:type="spellStart"/>
                    <w:r>
                      <w:rPr>
                        <w:rFonts w:ascii="Arial" w:hAnsi="Arial" w:cs="Arial"/>
                        <w:sz w:val="14"/>
                        <w:szCs w:val="14"/>
                        <w:lang w:val="en-US"/>
                      </w:rPr>
                      <w:t>ru</w:t>
                    </w:r>
                    <w:proofErr w:type="spellEnd"/>
                  </w:p>
                  <w:p w:rsidR="008F2402" w:rsidRPr="00FB4CC8" w:rsidRDefault="008F2402" w:rsidP="008F2402">
                    <w:pPr>
                      <w:rPr>
                        <w:rFonts w:ascii="Arial" w:hAnsi="Arial" w:cs="Arial"/>
                        <w:sz w:val="14"/>
                        <w:szCs w:val="1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eastAsia="ru-RU"/>
      </w:rPr>
      <w:drawing>
        <wp:inline distT="0" distB="0" distL="0" distR="0" wp14:anchorId="085B5ECE" wp14:editId="3450C2CD">
          <wp:extent cx="2898654" cy="362713"/>
          <wp:effectExtent l="0" t="0" r="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ntitled-5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8654" cy="3627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</w:p>
  <w:p w:rsidR="008F2402" w:rsidRDefault="008F2402" w:rsidP="008F2402">
    <w:pPr>
      <w:pStyle w:val="a6"/>
    </w:pPr>
  </w:p>
  <w:p w:rsidR="008F2402" w:rsidRDefault="008F240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AD5"/>
    <w:rsid w:val="000A58D8"/>
    <w:rsid w:val="000C32E2"/>
    <w:rsid w:val="000D6215"/>
    <w:rsid w:val="001023A8"/>
    <w:rsid w:val="0011019E"/>
    <w:rsid w:val="00120D19"/>
    <w:rsid w:val="00142B20"/>
    <w:rsid w:val="00160C93"/>
    <w:rsid w:val="00186512"/>
    <w:rsid w:val="001920B8"/>
    <w:rsid w:val="001E4D06"/>
    <w:rsid w:val="00201D86"/>
    <w:rsid w:val="002825BB"/>
    <w:rsid w:val="002A64EE"/>
    <w:rsid w:val="002E5C6B"/>
    <w:rsid w:val="00330435"/>
    <w:rsid w:val="00423CDA"/>
    <w:rsid w:val="00457EF6"/>
    <w:rsid w:val="00480261"/>
    <w:rsid w:val="005141C5"/>
    <w:rsid w:val="005374BC"/>
    <w:rsid w:val="005C4DEC"/>
    <w:rsid w:val="005D3BFB"/>
    <w:rsid w:val="00614ECF"/>
    <w:rsid w:val="006613B9"/>
    <w:rsid w:val="00684A14"/>
    <w:rsid w:val="007B55BA"/>
    <w:rsid w:val="008056A6"/>
    <w:rsid w:val="0086317F"/>
    <w:rsid w:val="008F2402"/>
    <w:rsid w:val="008F3AF8"/>
    <w:rsid w:val="008F61A8"/>
    <w:rsid w:val="00916810"/>
    <w:rsid w:val="00946A8F"/>
    <w:rsid w:val="009E2E70"/>
    <w:rsid w:val="00A247F7"/>
    <w:rsid w:val="00A47320"/>
    <w:rsid w:val="00A605B5"/>
    <w:rsid w:val="00A81210"/>
    <w:rsid w:val="00AA3FA4"/>
    <w:rsid w:val="00AE7ED5"/>
    <w:rsid w:val="00AF1F93"/>
    <w:rsid w:val="00B1034D"/>
    <w:rsid w:val="00B15AD5"/>
    <w:rsid w:val="00B62EFB"/>
    <w:rsid w:val="00BC79B1"/>
    <w:rsid w:val="00BE26CD"/>
    <w:rsid w:val="00BE759C"/>
    <w:rsid w:val="00C10591"/>
    <w:rsid w:val="00C34F90"/>
    <w:rsid w:val="00C35D44"/>
    <w:rsid w:val="00C7203C"/>
    <w:rsid w:val="00C8162F"/>
    <w:rsid w:val="00C93836"/>
    <w:rsid w:val="00CF774A"/>
    <w:rsid w:val="00D860B6"/>
    <w:rsid w:val="00D95AD2"/>
    <w:rsid w:val="00DD35D5"/>
    <w:rsid w:val="00DE5ED6"/>
    <w:rsid w:val="00E50013"/>
    <w:rsid w:val="00E739CF"/>
    <w:rsid w:val="00F0137B"/>
    <w:rsid w:val="00F16E44"/>
    <w:rsid w:val="00F873B8"/>
    <w:rsid w:val="00FB2429"/>
    <w:rsid w:val="00FB4CC8"/>
    <w:rsid w:val="00FE5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32A1267"/>
  <w15:chartTrackingRefBased/>
  <w15:docId w15:val="{7F18569C-78AF-450A-9273-C0D42D104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001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41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141C5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6613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57E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57EF6"/>
  </w:style>
  <w:style w:type="paragraph" w:styleId="a8">
    <w:name w:val="footer"/>
    <w:basedOn w:val="a"/>
    <w:link w:val="a9"/>
    <w:unhideWhenUsed/>
    <w:rsid w:val="00457E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457EF6"/>
  </w:style>
  <w:style w:type="paragraph" w:styleId="aa">
    <w:name w:val="No Spacing"/>
    <w:uiPriority w:val="1"/>
    <w:qFormat/>
    <w:rsid w:val="001920B8"/>
    <w:pPr>
      <w:spacing w:after="0" w:line="240" w:lineRule="auto"/>
    </w:pPr>
  </w:style>
  <w:style w:type="paragraph" w:styleId="ab">
    <w:name w:val="Body Text Indent"/>
    <w:basedOn w:val="a"/>
    <w:link w:val="ac"/>
    <w:semiHidden/>
    <w:rsid w:val="001920B8"/>
    <w:pPr>
      <w:spacing w:after="0" w:line="240" w:lineRule="auto"/>
      <w:ind w:firstLine="90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semiHidden/>
    <w:rsid w:val="001920B8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2607</Characters>
  <Application>Microsoft Office Word</Application>
  <DocSecurity>4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Дулкин Марат Наилевич</dc:creator>
  <cp:keywords/>
  <dc:description/>
  <cp:lastModifiedBy>Маликова Альбина Наильевна</cp:lastModifiedBy>
  <cp:revision>2</cp:revision>
  <cp:lastPrinted>2017-06-13T04:04:00Z</cp:lastPrinted>
  <dcterms:created xsi:type="dcterms:W3CDTF">2017-06-13T06:58:00Z</dcterms:created>
  <dcterms:modified xsi:type="dcterms:W3CDTF">2017-06-13T06:58:00Z</dcterms:modified>
</cp:coreProperties>
</file>